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59DA84" w14:textId="77777777" w:rsidR="00103E9B" w:rsidRPr="00103E9B" w:rsidRDefault="00103E9B" w:rsidP="00103E9B">
      <w:pPr>
        <w:shd w:val="clear" w:color="auto" w:fill="FFFFFF"/>
        <w:spacing w:after="0" w:line="240" w:lineRule="auto"/>
        <w:jc w:val="center"/>
        <w:textAlignment w:val="baseline"/>
        <w:rPr>
          <w:rFonts w:ascii="inherit" w:eastAsia="Times New Roman" w:hAnsi="inherit" w:cs="Helvetica"/>
          <w:color w:val="000000" w:themeColor="text1"/>
          <w:sz w:val="72"/>
          <w:szCs w:val="72"/>
        </w:rPr>
      </w:pPr>
      <w:r w:rsidRPr="00103E9B">
        <w:rPr>
          <w:rFonts w:ascii="inherit" w:eastAsia="Times New Roman" w:hAnsi="inherit" w:cs="Helvetica"/>
          <w:noProof/>
          <w:color w:val="000000" w:themeColor="text1"/>
          <w:sz w:val="72"/>
          <w:szCs w:val="72"/>
        </w:rPr>
        <w:drawing>
          <wp:inline distT="0" distB="0" distL="0" distR="0" wp14:anchorId="07BF63DA" wp14:editId="546664F5">
            <wp:extent cx="2381885" cy="2211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81885" cy="2211705"/>
                    </a:xfrm>
                    <a:prstGeom prst="rect">
                      <a:avLst/>
                    </a:prstGeom>
                    <a:noFill/>
                    <a:ln>
                      <a:noFill/>
                    </a:ln>
                  </pic:spPr>
                </pic:pic>
              </a:graphicData>
            </a:graphic>
          </wp:inline>
        </w:drawing>
      </w:r>
    </w:p>
    <w:p w14:paraId="0320B18E" w14:textId="77777777" w:rsidR="00103E9B" w:rsidRPr="00103E9B" w:rsidRDefault="00103E9B" w:rsidP="00103E9B">
      <w:pPr>
        <w:shd w:val="clear" w:color="auto" w:fill="FFFFFF"/>
        <w:spacing w:after="0" w:line="264" w:lineRule="atLeast"/>
        <w:textAlignment w:val="baseline"/>
        <w:outlineLvl w:val="2"/>
        <w:rPr>
          <w:rFonts w:ascii="Helvetica" w:eastAsia="Times New Roman" w:hAnsi="Helvetica" w:cs="Helvetica"/>
          <w:b/>
          <w:bCs/>
          <w:color w:val="000000" w:themeColor="text1"/>
          <w:sz w:val="30"/>
          <w:szCs w:val="30"/>
        </w:rPr>
      </w:pPr>
      <w:r w:rsidRPr="00103E9B">
        <w:rPr>
          <w:rFonts w:ascii="Helvetica" w:eastAsia="Times New Roman" w:hAnsi="Helvetica" w:cs="Helvetica"/>
          <w:b/>
          <w:bCs/>
          <w:color w:val="000000" w:themeColor="text1"/>
          <w:sz w:val="30"/>
          <w:szCs w:val="30"/>
        </w:rPr>
        <w:t>Asphalt Sealcoating is the Smart Choice for Pavement Preservation.</w:t>
      </w:r>
    </w:p>
    <w:p w14:paraId="18483F86" w14:textId="77777777" w:rsidR="00103E9B" w:rsidRPr="00103E9B" w:rsidRDefault="00103E9B" w:rsidP="00103E9B">
      <w:pPr>
        <w:shd w:val="clear" w:color="auto" w:fill="FFFFFF"/>
        <w:spacing w:before="204" w:after="204" w:line="396" w:lineRule="atLeast"/>
        <w:textAlignment w:val="baseline"/>
        <w:rPr>
          <w:rFonts w:ascii="inherit" w:eastAsia="Times New Roman" w:hAnsi="inherit" w:cs="Helvetica"/>
          <w:color w:val="000000" w:themeColor="text1"/>
          <w:sz w:val="24"/>
          <w:szCs w:val="24"/>
        </w:rPr>
      </w:pPr>
      <w:r w:rsidRPr="00103E9B">
        <w:rPr>
          <w:rFonts w:ascii="inherit" w:eastAsia="Times New Roman" w:hAnsi="inherit" w:cs="Helvetica"/>
          <w:color w:val="000000" w:themeColor="text1"/>
          <w:sz w:val="24"/>
          <w:szCs w:val="24"/>
        </w:rPr>
        <w:t>Asphalt pavement is mostly rock and/or stone and gravel, along with a binder. The rock, or aggregate, is held together with this binder known as asphalt cement. Maintaining this binder is essential to preserve the service life of asphalt surfaces. Rain, U.V. rays, and chemicals, as they are introduced into the asphalt, will degrade the binder and thus begin the degradation process of the asphalt. This will continue and create a surface that turns brittle. So, the purpose of asphalt sealcoating is to protect the asphalt pavement and to beautify at the same time. The earlier an asphalt sealer can be applied in the life cycle of asphalt the better.</w:t>
      </w:r>
    </w:p>
    <w:p w14:paraId="26B9AE3B" w14:textId="77777777" w:rsidR="00103E9B" w:rsidRPr="00103E9B" w:rsidRDefault="00103E9B" w:rsidP="00103E9B">
      <w:pPr>
        <w:shd w:val="clear" w:color="auto" w:fill="FFFFFF"/>
        <w:spacing w:after="0" w:line="264" w:lineRule="atLeast"/>
        <w:textAlignment w:val="baseline"/>
        <w:outlineLvl w:val="2"/>
        <w:rPr>
          <w:rFonts w:ascii="Helvetica" w:eastAsia="Times New Roman" w:hAnsi="Helvetica" w:cs="Helvetica"/>
          <w:b/>
          <w:bCs/>
          <w:color w:val="000000" w:themeColor="text1"/>
          <w:sz w:val="30"/>
          <w:szCs w:val="30"/>
        </w:rPr>
      </w:pPr>
      <w:r w:rsidRPr="00103E9B">
        <w:rPr>
          <w:rFonts w:ascii="Helvetica" w:eastAsia="Times New Roman" w:hAnsi="Helvetica" w:cs="Helvetica"/>
          <w:b/>
          <w:bCs/>
          <w:color w:val="000000" w:themeColor="text1"/>
          <w:sz w:val="30"/>
          <w:szCs w:val="30"/>
        </w:rPr>
        <w:t>Sealcoating Increases Pavement Service Life</w:t>
      </w:r>
    </w:p>
    <w:p w14:paraId="3C5DE0E7" w14:textId="77777777" w:rsidR="00103E9B" w:rsidRPr="00103E9B" w:rsidRDefault="00103E9B" w:rsidP="00103E9B">
      <w:pPr>
        <w:shd w:val="clear" w:color="auto" w:fill="FFFFFF"/>
        <w:spacing w:before="204" w:after="204" w:line="396" w:lineRule="atLeast"/>
        <w:textAlignment w:val="baseline"/>
        <w:rPr>
          <w:rFonts w:ascii="inherit" w:eastAsia="Times New Roman" w:hAnsi="inherit" w:cs="Helvetica"/>
          <w:color w:val="000000" w:themeColor="text1"/>
          <w:sz w:val="24"/>
          <w:szCs w:val="24"/>
        </w:rPr>
      </w:pPr>
      <w:r w:rsidRPr="00103E9B">
        <w:rPr>
          <w:rFonts w:ascii="inherit" w:eastAsia="Times New Roman" w:hAnsi="inherit" w:cs="Helvetica"/>
          <w:color w:val="000000" w:themeColor="text1"/>
          <w:sz w:val="24"/>
          <w:szCs w:val="24"/>
        </w:rPr>
        <w:t>To reduce the effects of the above-mentioned elements, it is important to implement a maintenance program that utilizes sealcoating to extend the life of your parking lot or driveway. Sealcoating will provide a layer of protection blocking out harmful intrusions such as water, oils, and U.V. damage. In addition, when asphalt sealer is applied to manufacturers’ specifications, sealcoating provides a slip-resistant surface with a deep black finish that beautifies the parking lot or driveway. Asphalt sealers are typically bituminous based products or acrylics. The sealcoat is in a liquid formulation of one of the above emulsions, mixed with water, silica sand, polymer additives, and other proprietary fillers and solids. These products can be applied by brush, spray or squeegee.</w:t>
      </w:r>
    </w:p>
    <w:p w14:paraId="7889E517" w14:textId="77777777" w:rsidR="00103E9B" w:rsidRPr="00103E9B" w:rsidRDefault="00103E9B" w:rsidP="00103E9B">
      <w:pPr>
        <w:shd w:val="clear" w:color="auto" w:fill="FFFFFF"/>
        <w:spacing w:line="360" w:lineRule="atLeast"/>
        <w:textAlignment w:val="baseline"/>
        <w:rPr>
          <w:rFonts w:ascii="inherit" w:eastAsia="Times New Roman" w:hAnsi="inherit" w:cs="Helvetica"/>
          <w:color w:val="000000" w:themeColor="text1"/>
          <w:sz w:val="24"/>
          <w:szCs w:val="24"/>
        </w:rPr>
      </w:pPr>
      <w:r w:rsidRPr="00103E9B">
        <w:rPr>
          <w:rFonts w:ascii="inherit" w:eastAsia="Times New Roman" w:hAnsi="inherit" w:cs="Helvetica"/>
          <w:b/>
          <w:bCs/>
          <w:color w:val="000000" w:themeColor="text1"/>
          <w:sz w:val="24"/>
          <w:szCs w:val="24"/>
          <w:bdr w:val="none" w:sz="0" w:space="0" w:color="auto" w:frame="1"/>
        </w:rPr>
        <w:t>A regularly scheduled sealcoating program will more than double the life of the asphalt, saving you significant dollars down the line.</w:t>
      </w:r>
    </w:p>
    <w:p w14:paraId="5D26A820" w14:textId="77777777" w:rsidR="00103E9B" w:rsidRPr="00103E9B" w:rsidRDefault="00103E9B" w:rsidP="00103E9B">
      <w:pPr>
        <w:shd w:val="clear" w:color="auto" w:fill="FFFFFF"/>
        <w:spacing w:before="204" w:after="204" w:line="396" w:lineRule="atLeast"/>
        <w:textAlignment w:val="baseline"/>
        <w:rPr>
          <w:rFonts w:ascii="inherit" w:eastAsia="Times New Roman" w:hAnsi="inherit" w:cs="Helvetica"/>
          <w:color w:val="000000" w:themeColor="text1"/>
          <w:sz w:val="24"/>
          <w:szCs w:val="24"/>
        </w:rPr>
      </w:pPr>
      <w:r w:rsidRPr="00103E9B">
        <w:rPr>
          <w:rFonts w:ascii="inherit" w:eastAsia="Times New Roman" w:hAnsi="inherit" w:cs="Helvetica"/>
          <w:color w:val="000000" w:themeColor="text1"/>
          <w:sz w:val="24"/>
          <w:szCs w:val="24"/>
        </w:rPr>
        <w:lastRenderedPageBreak/>
        <w:t>Instead of having to pay thousands of dollars for new pavement, it is more cost effective to spend only pennies on the dollar per square foot to maintain.</w:t>
      </w:r>
    </w:p>
    <w:p w14:paraId="2F0CCEBC" w14:textId="77777777" w:rsidR="00103E9B" w:rsidRPr="00103E9B" w:rsidRDefault="00103E9B" w:rsidP="00103E9B">
      <w:pPr>
        <w:shd w:val="clear" w:color="auto" w:fill="FFFFFF"/>
        <w:spacing w:after="150" w:line="240" w:lineRule="auto"/>
        <w:jc w:val="center"/>
        <w:textAlignment w:val="baseline"/>
        <w:rPr>
          <w:rFonts w:ascii="inherit" w:eastAsia="Times New Roman" w:hAnsi="inherit" w:cs="Helvetica"/>
          <w:color w:val="000000" w:themeColor="text1"/>
          <w:sz w:val="72"/>
          <w:szCs w:val="72"/>
        </w:rPr>
      </w:pPr>
      <w:r w:rsidRPr="00103E9B">
        <w:rPr>
          <w:rFonts w:ascii="inherit" w:eastAsia="Times New Roman" w:hAnsi="inherit" w:cs="Helvetica"/>
          <w:noProof/>
          <w:color w:val="000000" w:themeColor="text1"/>
          <w:sz w:val="72"/>
          <w:szCs w:val="72"/>
        </w:rPr>
        <w:drawing>
          <wp:inline distT="0" distB="0" distL="0" distR="0" wp14:anchorId="773BDEC5" wp14:editId="4EDE2E9E">
            <wp:extent cx="5709920" cy="44234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09920" cy="4423410"/>
                    </a:xfrm>
                    <a:prstGeom prst="rect">
                      <a:avLst/>
                    </a:prstGeom>
                    <a:noFill/>
                    <a:ln>
                      <a:noFill/>
                    </a:ln>
                  </pic:spPr>
                </pic:pic>
              </a:graphicData>
            </a:graphic>
          </wp:inline>
        </w:drawing>
      </w:r>
    </w:p>
    <w:p w14:paraId="1963C67C" w14:textId="77777777" w:rsidR="00103E9B" w:rsidRPr="00103E9B" w:rsidRDefault="00103E9B" w:rsidP="00103E9B">
      <w:pPr>
        <w:shd w:val="clear" w:color="auto" w:fill="FFFFFF"/>
        <w:spacing w:after="0" w:line="264" w:lineRule="atLeast"/>
        <w:jc w:val="center"/>
        <w:textAlignment w:val="baseline"/>
        <w:outlineLvl w:val="4"/>
        <w:rPr>
          <w:rFonts w:ascii="Helvetica" w:eastAsia="Times New Roman" w:hAnsi="Helvetica" w:cs="Helvetica"/>
          <w:color w:val="000000" w:themeColor="text1"/>
          <w:sz w:val="24"/>
          <w:szCs w:val="24"/>
        </w:rPr>
      </w:pPr>
      <w:r w:rsidRPr="00103E9B">
        <w:rPr>
          <w:rFonts w:ascii="Helvetica" w:eastAsia="Times New Roman" w:hAnsi="Helvetica" w:cs="Helvetica"/>
          <w:color w:val="000000" w:themeColor="text1"/>
          <w:sz w:val="24"/>
          <w:szCs w:val="24"/>
        </w:rPr>
        <w:t>Unsealed vs. Sealed</w:t>
      </w:r>
    </w:p>
    <w:p w14:paraId="23C241C4" w14:textId="128A4048" w:rsidR="00103E9B" w:rsidRPr="00103E9B" w:rsidRDefault="00103E9B" w:rsidP="00103E9B">
      <w:pPr>
        <w:shd w:val="clear" w:color="auto" w:fill="FFFFFF"/>
        <w:spacing w:after="0" w:line="240" w:lineRule="auto"/>
        <w:jc w:val="center"/>
        <w:textAlignment w:val="baseline"/>
        <w:rPr>
          <w:rFonts w:ascii="inherit" w:eastAsia="Times New Roman" w:hAnsi="inherit" w:cs="Helvetica"/>
          <w:color w:val="000000" w:themeColor="text1"/>
          <w:sz w:val="72"/>
          <w:szCs w:val="72"/>
        </w:rPr>
      </w:pPr>
      <w:r w:rsidRPr="00103E9B">
        <w:rPr>
          <w:rFonts w:ascii="inherit" w:eastAsia="Times New Roman" w:hAnsi="inherit" w:cs="Helvetica"/>
          <w:noProof/>
          <w:color w:val="000000" w:themeColor="text1"/>
          <w:sz w:val="72"/>
          <w:szCs w:val="72"/>
        </w:rPr>
        <w:drawing>
          <wp:inline distT="0" distB="0" distL="0" distR="0" wp14:anchorId="3CAF3166" wp14:editId="2806F344">
            <wp:extent cx="4763135" cy="20199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63135" cy="2019935"/>
                    </a:xfrm>
                    <a:prstGeom prst="rect">
                      <a:avLst/>
                    </a:prstGeom>
                    <a:noFill/>
                    <a:ln>
                      <a:noFill/>
                    </a:ln>
                  </pic:spPr>
                </pic:pic>
              </a:graphicData>
            </a:graphic>
          </wp:inline>
        </w:drawing>
      </w:r>
    </w:p>
    <w:p w14:paraId="5CD0BA8F" w14:textId="0888CFD5" w:rsidR="00103E9B" w:rsidRPr="00103E9B" w:rsidRDefault="00103E9B" w:rsidP="00103E9B">
      <w:pPr>
        <w:shd w:val="clear" w:color="auto" w:fill="FFFFFF"/>
        <w:spacing w:after="0" w:line="240" w:lineRule="auto"/>
        <w:jc w:val="center"/>
        <w:textAlignment w:val="baseline"/>
        <w:rPr>
          <w:rFonts w:ascii="inherit" w:eastAsia="Times New Roman" w:hAnsi="inherit" w:cs="Helvetica"/>
          <w:color w:val="000000" w:themeColor="text1"/>
          <w:sz w:val="72"/>
          <w:szCs w:val="72"/>
        </w:rPr>
      </w:pPr>
    </w:p>
    <w:p w14:paraId="0399C4D2" w14:textId="77777777" w:rsidR="00103E9B" w:rsidRPr="00103E9B" w:rsidRDefault="00103E9B" w:rsidP="00103E9B">
      <w:pPr>
        <w:shd w:val="clear" w:color="auto" w:fill="FFFFFF"/>
        <w:spacing w:after="0" w:line="240" w:lineRule="auto"/>
        <w:jc w:val="center"/>
        <w:textAlignment w:val="baseline"/>
        <w:rPr>
          <w:rFonts w:ascii="inherit" w:eastAsia="Times New Roman" w:hAnsi="inherit" w:cs="Helvetica"/>
          <w:color w:val="000000" w:themeColor="text1"/>
          <w:sz w:val="72"/>
          <w:szCs w:val="72"/>
        </w:rPr>
      </w:pPr>
    </w:p>
    <w:p w14:paraId="6E61B0F3" w14:textId="77777777" w:rsidR="00103E9B" w:rsidRPr="00103E9B" w:rsidRDefault="00103E9B" w:rsidP="00103E9B">
      <w:pPr>
        <w:shd w:val="clear" w:color="auto" w:fill="FFFFFF"/>
        <w:spacing w:after="0" w:line="264" w:lineRule="atLeast"/>
        <w:textAlignment w:val="baseline"/>
        <w:outlineLvl w:val="2"/>
        <w:rPr>
          <w:rFonts w:ascii="Helvetica" w:eastAsia="Times New Roman" w:hAnsi="Helvetica" w:cs="Helvetica"/>
          <w:b/>
          <w:bCs/>
          <w:color w:val="000000" w:themeColor="text1"/>
          <w:sz w:val="30"/>
          <w:szCs w:val="30"/>
        </w:rPr>
      </w:pPr>
      <w:r w:rsidRPr="00103E9B">
        <w:rPr>
          <w:rFonts w:ascii="Helvetica" w:eastAsia="Times New Roman" w:hAnsi="Helvetica" w:cs="Helvetica"/>
          <w:b/>
          <w:bCs/>
          <w:color w:val="000000" w:themeColor="text1"/>
          <w:sz w:val="30"/>
          <w:szCs w:val="30"/>
        </w:rPr>
        <w:t>What is Asphalt Pavement?</w:t>
      </w:r>
    </w:p>
    <w:p w14:paraId="6AB9FAB4" w14:textId="31389708" w:rsidR="00103E9B" w:rsidRPr="00103E9B" w:rsidRDefault="00103E9B" w:rsidP="00103E9B">
      <w:pPr>
        <w:shd w:val="clear" w:color="auto" w:fill="FFFFFF"/>
        <w:spacing w:before="204" w:after="204" w:line="396" w:lineRule="atLeast"/>
        <w:textAlignment w:val="baseline"/>
        <w:rPr>
          <w:rFonts w:ascii="inherit" w:eastAsia="Times New Roman" w:hAnsi="inherit" w:cs="Helvetica"/>
          <w:color w:val="000000" w:themeColor="text1"/>
          <w:sz w:val="24"/>
          <w:szCs w:val="24"/>
        </w:rPr>
      </w:pPr>
      <w:r w:rsidRPr="00103E9B">
        <w:rPr>
          <w:rFonts w:ascii="inherit" w:eastAsia="Times New Roman" w:hAnsi="inherit" w:cs="Helvetica"/>
          <w:color w:val="000000" w:themeColor="text1"/>
          <w:sz w:val="24"/>
          <w:szCs w:val="24"/>
        </w:rPr>
        <w:t>Asphalt Pavement, also known as Hot Mix, is a simple blend of two main components; Molten Liquid Asphalt (the black glue or binder), and Crushed Rock or Aggregate. The Hot Mix is then placed and compacted to form asphalt pavement.</w:t>
      </w:r>
    </w:p>
    <w:p w14:paraId="7BD3CD50" w14:textId="590FBE55" w:rsidR="00103E9B" w:rsidRPr="00103E9B" w:rsidRDefault="00103E9B" w:rsidP="00103E9B">
      <w:pPr>
        <w:shd w:val="clear" w:color="auto" w:fill="FFFFFF"/>
        <w:spacing w:after="0" w:line="240" w:lineRule="auto"/>
        <w:textAlignment w:val="baseline"/>
        <w:rPr>
          <w:rFonts w:ascii="Helvetica" w:eastAsia="Times New Roman" w:hAnsi="Helvetica" w:cs="Helvetica"/>
          <w:color w:val="000000" w:themeColor="text1"/>
          <w:sz w:val="24"/>
          <w:szCs w:val="24"/>
        </w:rPr>
      </w:pPr>
    </w:p>
    <w:p w14:paraId="077874EB" w14:textId="77777777" w:rsidR="00103E9B" w:rsidRPr="00103E9B" w:rsidRDefault="00103E9B" w:rsidP="00103E9B">
      <w:pPr>
        <w:shd w:val="clear" w:color="auto" w:fill="FFFFFF"/>
        <w:spacing w:after="0" w:line="264" w:lineRule="atLeast"/>
        <w:textAlignment w:val="baseline"/>
        <w:outlineLvl w:val="2"/>
        <w:rPr>
          <w:rFonts w:ascii="Helvetica" w:eastAsia="Times New Roman" w:hAnsi="Helvetica" w:cs="Helvetica"/>
          <w:b/>
          <w:bCs/>
          <w:color w:val="000000" w:themeColor="text1"/>
          <w:sz w:val="30"/>
          <w:szCs w:val="30"/>
        </w:rPr>
      </w:pPr>
      <w:r w:rsidRPr="00103E9B">
        <w:rPr>
          <w:rFonts w:ascii="Helvetica" w:eastAsia="Times New Roman" w:hAnsi="Helvetica" w:cs="Helvetica"/>
          <w:b/>
          <w:bCs/>
          <w:color w:val="000000" w:themeColor="text1"/>
          <w:sz w:val="30"/>
          <w:szCs w:val="30"/>
        </w:rPr>
        <w:t>Your Parking Lot is the </w:t>
      </w:r>
      <w:r w:rsidRPr="00103E9B">
        <w:rPr>
          <w:rFonts w:ascii="inherit" w:eastAsia="Times New Roman" w:hAnsi="inherit" w:cs="Helvetica"/>
          <w:b/>
          <w:bCs/>
          <w:color w:val="000000" w:themeColor="text1"/>
          <w:sz w:val="30"/>
          <w:szCs w:val="30"/>
          <w:bdr w:val="none" w:sz="0" w:space="0" w:color="auto" w:frame="1"/>
        </w:rPr>
        <w:t>“</w:t>
      </w:r>
      <w:r w:rsidRPr="00103E9B">
        <w:rPr>
          <w:rFonts w:ascii="Helvetica" w:eastAsia="Times New Roman" w:hAnsi="Helvetica" w:cs="Helvetica"/>
          <w:b/>
          <w:bCs/>
          <w:color w:val="000000" w:themeColor="text1"/>
          <w:sz w:val="30"/>
          <w:szCs w:val="30"/>
        </w:rPr>
        <w:t>Welcome Mat</w:t>
      </w:r>
      <w:r w:rsidRPr="00103E9B">
        <w:rPr>
          <w:rFonts w:ascii="inherit" w:eastAsia="Times New Roman" w:hAnsi="inherit" w:cs="Helvetica"/>
          <w:b/>
          <w:bCs/>
          <w:color w:val="000000" w:themeColor="text1"/>
          <w:sz w:val="30"/>
          <w:szCs w:val="30"/>
          <w:bdr w:val="none" w:sz="0" w:space="0" w:color="auto" w:frame="1"/>
        </w:rPr>
        <w:t>”</w:t>
      </w:r>
      <w:r w:rsidRPr="00103E9B">
        <w:rPr>
          <w:rFonts w:ascii="Helvetica" w:eastAsia="Times New Roman" w:hAnsi="Helvetica" w:cs="Helvetica"/>
          <w:b/>
          <w:bCs/>
          <w:color w:val="000000" w:themeColor="text1"/>
          <w:sz w:val="30"/>
          <w:szCs w:val="30"/>
        </w:rPr>
        <w:t> to Your Property.</w:t>
      </w:r>
    </w:p>
    <w:p w14:paraId="332A22C7" w14:textId="77777777" w:rsidR="00103E9B" w:rsidRPr="00103E9B" w:rsidRDefault="00103E9B" w:rsidP="00103E9B">
      <w:pPr>
        <w:shd w:val="clear" w:color="auto" w:fill="FFFFFF"/>
        <w:spacing w:before="204" w:after="204" w:line="396" w:lineRule="atLeast"/>
        <w:textAlignment w:val="baseline"/>
        <w:rPr>
          <w:rFonts w:ascii="inherit" w:eastAsia="Times New Roman" w:hAnsi="inherit" w:cs="Helvetica"/>
          <w:color w:val="000000" w:themeColor="text1"/>
          <w:sz w:val="24"/>
          <w:szCs w:val="24"/>
        </w:rPr>
      </w:pPr>
      <w:r w:rsidRPr="00103E9B">
        <w:rPr>
          <w:rFonts w:ascii="inherit" w:eastAsia="Times New Roman" w:hAnsi="inherit" w:cs="Helvetica"/>
          <w:color w:val="000000" w:themeColor="text1"/>
          <w:sz w:val="24"/>
          <w:szCs w:val="24"/>
        </w:rPr>
        <w:t>It provides both image and functionality to business or institution. Your parking lot represents a substantial capital investment that must be maintained.</w:t>
      </w:r>
    </w:p>
    <w:p w14:paraId="72850A1A" w14:textId="77777777" w:rsidR="00103E9B" w:rsidRPr="00103E9B" w:rsidRDefault="00103E9B" w:rsidP="00103E9B">
      <w:pPr>
        <w:shd w:val="clear" w:color="auto" w:fill="FFFFFF"/>
        <w:spacing w:before="204" w:line="360" w:lineRule="atLeast"/>
        <w:textAlignment w:val="baseline"/>
        <w:rPr>
          <w:rFonts w:ascii="inherit" w:eastAsia="Times New Roman" w:hAnsi="inherit" w:cs="Helvetica"/>
          <w:color w:val="000000" w:themeColor="text1"/>
          <w:sz w:val="24"/>
          <w:szCs w:val="24"/>
        </w:rPr>
      </w:pPr>
      <w:r w:rsidRPr="00103E9B">
        <w:rPr>
          <w:rFonts w:ascii="inherit" w:eastAsia="Times New Roman" w:hAnsi="inherit" w:cs="Helvetica"/>
          <w:color w:val="000000" w:themeColor="text1"/>
          <w:sz w:val="24"/>
          <w:szCs w:val="24"/>
        </w:rPr>
        <w:t>A scheduled program of pavement maintenance that includes sealcoating and crack filling will more than double the life of your asphalt pavement and provide maximum curb appeal.</w:t>
      </w:r>
    </w:p>
    <w:p w14:paraId="74E1712B" w14:textId="1FD405E7" w:rsidR="00103E9B" w:rsidRDefault="00103E9B" w:rsidP="00103E9B">
      <w:pPr>
        <w:shd w:val="clear" w:color="auto" w:fill="FFFFFF"/>
        <w:spacing w:before="204" w:after="204" w:line="396" w:lineRule="atLeast"/>
        <w:textAlignment w:val="baseline"/>
        <w:rPr>
          <w:rFonts w:ascii="inherit" w:eastAsia="Times New Roman" w:hAnsi="inherit" w:cs="Helvetica"/>
          <w:color w:val="000000" w:themeColor="text1"/>
          <w:sz w:val="24"/>
          <w:szCs w:val="24"/>
        </w:rPr>
      </w:pPr>
      <w:r w:rsidRPr="00103E9B">
        <w:rPr>
          <w:rFonts w:ascii="inherit" w:eastAsia="Times New Roman" w:hAnsi="inherit" w:cs="Helvetica"/>
          <w:color w:val="000000" w:themeColor="text1"/>
          <w:sz w:val="24"/>
          <w:szCs w:val="24"/>
        </w:rPr>
        <w:t>Sealcoating and crack filling are a fraction of the cost of repairing or replacing asphalt pavement.</w:t>
      </w:r>
    </w:p>
    <w:p w14:paraId="23F34457" w14:textId="469173C7" w:rsidR="002D1DD4" w:rsidRDefault="002D1DD4" w:rsidP="00103E9B">
      <w:pPr>
        <w:shd w:val="clear" w:color="auto" w:fill="FFFFFF"/>
        <w:spacing w:before="204" w:after="204" w:line="396" w:lineRule="atLeast"/>
        <w:textAlignment w:val="baseline"/>
        <w:rPr>
          <w:rFonts w:ascii="inherit" w:eastAsia="Times New Roman" w:hAnsi="inherit" w:cs="Helvetica"/>
          <w:color w:val="000000" w:themeColor="text1"/>
          <w:sz w:val="24"/>
          <w:szCs w:val="24"/>
        </w:rPr>
      </w:pPr>
    </w:p>
    <w:p w14:paraId="358C1C5A" w14:textId="7272990D" w:rsidR="002D1DD4" w:rsidRPr="002D1DD4" w:rsidRDefault="002D1DD4" w:rsidP="002D1DD4">
      <w:pPr>
        <w:shd w:val="clear" w:color="auto" w:fill="FFFFFF"/>
        <w:spacing w:after="0" w:line="264" w:lineRule="atLeast"/>
        <w:textAlignment w:val="baseline"/>
        <w:outlineLvl w:val="2"/>
        <w:rPr>
          <w:rFonts w:ascii="Helvetica" w:eastAsia="Times New Roman" w:hAnsi="Helvetica" w:cs="Helvetica"/>
          <w:b/>
          <w:bCs/>
          <w:sz w:val="30"/>
          <w:szCs w:val="30"/>
        </w:rPr>
      </w:pPr>
      <w:r w:rsidRPr="002D1DD4">
        <w:rPr>
          <w:rFonts w:ascii="Helvetica" w:eastAsia="Times New Roman" w:hAnsi="Helvetica" w:cs="Helvetica"/>
          <w:b/>
          <w:bCs/>
          <w:sz w:val="30"/>
          <w:szCs w:val="30"/>
        </w:rPr>
        <w:t xml:space="preserve">Rules </w:t>
      </w:r>
      <w:proofErr w:type="gramStart"/>
      <w:r w:rsidRPr="002D1DD4">
        <w:rPr>
          <w:rFonts w:ascii="Helvetica" w:eastAsia="Times New Roman" w:hAnsi="Helvetica" w:cs="Helvetica"/>
          <w:b/>
          <w:bCs/>
          <w:sz w:val="30"/>
          <w:szCs w:val="30"/>
        </w:rPr>
        <w:t>For</w:t>
      </w:r>
      <w:proofErr w:type="gramEnd"/>
      <w:r w:rsidRPr="002D1DD4">
        <w:rPr>
          <w:rFonts w:ascii="Helvetica" w:eastAsia="Times New Roman" w:hAnsi="Helvetica" w:cs="Helvetica"/>
          <w:b/>
          <w:bCs/>
          <w:sz w:val="30"/>
          <w:szCs w:val="30"/>
        </w:rPr>
        <w:t xml:space="preserve"> Applying Asphalt Sealcoating</w:t>
      </w:r>
    </w:p>
    <w:p w14:paraId="246BF33C" w14:textId="77777777" w:rsidR="002D1DD4" w:rsidRPr="002D1DD4" w:rsidRDefault="002D1DD4" w:rsidP="002D1DD4">
      <w:pPr>
        <w:shd w:val="clear" w:color="auto" w:fill="FFFFFF"/>
        <w:spacing w:before="204" w:after="204" w:line="396" w:lineRule="atLeast"/>
        <w:textAlignment w:val="baseline"/>
        <w:rPr>
          <w:rFonts w:ascii="inherit" w:eastAsia="Times New Roman" w:hAnsi="inherit" w:cs="Helvetica"/>
          <w:sz w:val="24"/>
          <w:szCs w:val="24"/>
        </w:rPr>
      </w:pPr>
      <w:r w:rsidRPr="002D1DD4">
        <w:rPr>
          <w:rFonts w:ascii="inherit" w:eastAsia="Times New Roman" w:hAnsi="inherit" w:cs="Helvetica"/>
          <w:sz w:val="24"/>
          <w:szCs w:val="24"/>
        </w:rPr>
        <w:t>When applying a sealcoating product, follow the important steps referenced below to get the most protection and optimum performance:</w:t>
      </w:r>
    </w:p>
    <w:p w14:paraId="39E88D2E" w14:textId="58D953AD" w:rsidR="002D1DD4" w:rsidRPr="002D1DD4" w:rsidRDefault="002D1DD4" w:rsidP="002D1DD4">
      <w:pPr>
        <w:shd w:val="clear" w:color="auto" w:fill="FFFFFF"/>
        <w:spacing w:before="204" w:after="204" w:line="396" w:lineRule="atLeast"/>
        <w:textAlignment w:val="baseline"/>
        <w:rPr>
          <w:rFonts w:ascii="inherit" w:eastAsia="Times New Roman" w:hAnsi="inherit" w:cs="Helvetica"/>
          <w:sz w:val="24"/>
          <w:szCs w:val="24"/>
        </w:rPr>
      </w:pPr>
      <w:r w:rsidRPr="002D1DD4">
        <w:rPr>
          <w:rFonts w:ascii="inherit" w:eastAsia="Times New Roman" w:hAnsi="inherit" w:cs="Helvetica"/>
          <w:sz w:val="24"/>
          <w:szCs w:val="24"/>
        </w:rPr>
        <w:br/>
        <w:t>• Temperatures must be a minimum of 50 degrees and rising for a period of not less than 24 hours. Do not apply when temperatures are forecasted to get below the 50-degree mark.</w:t>
      </w:r>
      <w:r w:rsidRPr="002D1DD4">
        <w:rPr>
          <w:rFonts w:ascii="inherit" w:eastAsia="Times New Roman" w:hAnsi="inherit" w:cs="Helvetica"/>
          <w:sz w:val="24"/>
          <w:szCs w:val="24"/>
        </w:rPr>
        <w:br/>
        <w:t xml:space="preserve">• Do not apply if rain is imminent within the same </w:t>
      </w:r>
      <w:r w:rsidRPr="002D1DD4">
        <w:rPr>
          <w:rFonts w:ascii="inherit" w:eastAsia="Times New Roman" w:hAnsi="inherit" w:cs="Helvetica"/>
          <w:sz w:val="24"/>
          <w:szCs w:val="24"/>
        </w:rPr>
        <w:t>24-hour</w:t>
      </w:r>
      <w:r w:rsidRPr="002D1DD4">
        <w:rPr>
          <w:rFonts w:ascii="inherit" w:eastAsia="Times New Roman" w:hAnsi="inherit" w:cs="Helvetica"/>
          <w:sz w:val="24"/>
          <w:szCs w:val="24"/>
        </w:rPr>
        <w:t xml:space="preserve"> period.</w:t>
      </w:r>
      <w:r w:rsidRPr="002D1DD4">
        <w:rPr>
          <w:rFonts w:ascii="inherit" w:eastAsia="Times New Roman" w:hAnsi="inherit" w:cs="Helvetica"/>
          <w:sz w:val="24"/>
          <w:szCs w:val="24"/>
        </w:rPr>
        <w:br/>
        <w:t>• Once finished with the application of sealcoat, allow to cure 24 hours before allowing vehicle traffic back on the surface.</w:t>
      </w:r>
    </w:p>
    <w:p w14:paraId="297CDF33" w14:textId="5C5F010A" w:rsidR="002D1DD4" w:rsidRPr="002D1DD4" w:rsidRDefault="002D1DD4" w:rsidP="002D1DD4">
      <w:pPr>
        <w:shd w:val="clear" w:color="auto" w:fill="FFFFFF"/>
        <w:spacing w:after="150" w:line="240" w:lineRule="auto"/>
        <w:jc w:val="center"/>
        <w:textAlignment w:val="baseline"/>
        <w:rPr>
          <w:rFonts w:ascii="inherit" w:eastAsia="Times New Roman" w:hAnsi="inherit" w:cs="Helvetica"/>
          <w:sz w:val="72"/>
          <w:szCs w:val="72"/>
        </w:rPr>
      </w:pPr>
    </w:p>
    <w:p w14:paraId="1F84951E" w14:textId="43B7B7F8" w:rsidR="002D1DD4" w:rsidRPr="002D1DD4" w:rsidRDefault="002D1DD4" w:rsidP="002D1DD4">
      <w:pPr>
        <w:shd w:val="clear" w:color="auto" w:fill="FFFFFF"/>
        <w:spacing w:after="150" w:line="240" w:lineRule="auto"/>
        <w:jc w:val="center"/>
        <w:textAlignment w:val="baseline"/>
        <w:rPr>
          <w:rFonts w:ascii="inherit" w:eastAsia="Times New Roman" w:hAnsi="inherit" w:cs="Helvetica"/>
          <w:sz w:val="72"/>
          <w:szCs w:val="72"/>
        </w:rPr>
      </w:pPr>
    </w:p>
    <w:p w14:paraId="4CE2B8E3" w14:textId="77777777" w:rsidR="002D1DD4" w:rsidRPr="002D1DD4" w:rsidRDefault="002D1DD4" w:rsidP="002D1DD4">
      <w:pPr>
        <w:shd w:val="clear" w:color="auto" w:fill="FFFFFF"/>
        <w:spacing w:after="0" w:line="264" w:lineRule="atLeast"/>
        <w:textAlignment w:val="baseline"/>
        <w:outlineLvl w:val="2"/>
        <w:rPr>
          <w:rFonts w:ascii="Helvetica" w:eastAsia="Times New Roman" w:hAnsi="Helvetica" w:cs="Helvetica"/>
          <w:b/>
          <w:bCs/>
          <w:sz w:val="30"/>
          <w:szCs w:val="30"/>
        </w:rPr>
      </w:pPr>
      <w:r w:rsidRPr="002D1DD4">
        <w:rPr>
          <w:rFonts w:ascii="Helvetica" w:eastAsia="Times New Roman" w:hAnsi="Helvetica" w:cs="Helvetica"/>
          <w:b/>
          <w:bCs/>
          <w:sz w:val="30"/>
          <w:szCs w:val="30"/>
        </w:rPr>
        <w:t>Sealcoating Protects </w:t>
      </w:r>
      <w:r w:rsidRPr="002D1DD4">
        <w:rPr>
          <w:rFonts w:ascii="inherit" w:eastAsia="Times New Roman" w:hAnsi="inherit" w:cs="Helvetica"/>
          <w:b/>
          <w:bCs/>
          <w:sz w:val="30"/>
          <w:szCs w:val="30"/>
          <w:bdr w:val="none" w:sz="0" w:space="0" w:color="auto" w:frame="1"/>
        </w:rPr>
        <w:t>&amp;</w:t>
      </w:r>
      <w:r w:rsidRPr="002D1DD4">
        <w:rPr>
          <w:rFonts w:ascii="Helvetica" w:eastAsia="Times New Roman" w:hAnsi="Helvetica" w:cs="Helvetica"/>
          <w:b/>
          <w:bCs/>
          <w:sz w:val="30"/>
          <w:szCs w:val="30"/>
        </w:rPr>
        <w:t> Beautifies Asphalt Pavement</w:t>
      </w:r>
    </w:p>
    <w:p w14:paraId="30DBBDF3" w14:textId="1E1E4E76" w:rsidR="002D1DD4" w:rsidRPr="002D1DD4" w:rsidRDefault="002D1DD4" w:rsidP="002D1DD4">
      <w:pPr>
        <w:shd w:val="clear" w:color="auto" w:fill="FFFFFF"/>
        <w:spacing w:before="204" w:after="204" w:line="396" w:lineRule="atLeast"/>
        <w:textAlignment w:val="baseline"/>
        <w:rPr>
          <w:rFonts w:ascii="inherit" w:eastAsia="Times New Roman" w:hAnsi="inherit" w:cs="Helvetica"/>
          <w:sz w:val="24"/>
          <w:szCs w:val="24"/>
        </w:rPr>
      </w:pPr>
      <w:r w:rsidRPr="002D1DD4">
        <w:rPr>
          <w:rFonts w:ascii="inherit" w:eastAsia="Times New Roman" w:hAnsi="inherit" w:cs="Helvetica"/>
          <w:sz w:val="24"/>
          <w:szCs w:val="24"/>
        </w:rPr>
        <w:t>Sealcoating replenishes the binder that is lost through weathering and aging and provides a barrier to moisture intrusion as well as ultraviolet rays, chemicals, and salt.</w:t>
      </w:r>
    </w:p>
    <w:p w14:paraId="7912D2D0" w14:textId="77777777" w:rsidR="002D1DD4" w:rsidRPr="002D1DD4" w:rsidRDefault="002D1DD4" w:rsidP="002D1DD4">
      <w:pPr>
        <w:shd w:val="clear" w:color="auto" w:fill="FFFFFF"/>
        <w:spacing w:before="204" w:after="204" w:line="396" w:lineRule="atLeast"/>
        <w:textAlignment w:val="baseline"/>
        <w:rPr>
          <w:rFonts w:ascii="inherit" w:eastAsia="Times New Roman" w:hAnsi="inherit" w:cs="Helvetica"/>
          <w:sz w:val="24"/>
          <w:szCs w:val="24"/>
        </w:rPr>
      </w:pPr>
      <w:r w:rsidRPr="002D1DD4">
        <w:rPr>
          <w:rFonts w:ascii="inherit" w:eastAsia="Times New Roman" w:hAnsi="inherit" w:cs="Helvetica"/>
          <w:sz w:val="24"/>
          <w:szCs w:val="24"/>
        </w:rPr>
        <w:t>And just as important, sealcoating beautifies pavement; enhancing the image and curb appeal of commercial properties, home driveways, roadways and more. Sealcoating provides a rich, black “like new” appearance to otherwise drab and worn out pavements.</w:t>
      </w:r>
    </w:p>
    <w:p w14:paraId="622E76F6" w14:textId="7A198F0A" w:rsidR="002D1DD4" w:rsidRPr="002D1DD4" w:rsidRDefault="002D1DD4" w:rsidP="002D1DD4">
      <w:pPr>
        <w:shd w:val="clear" w:color="auto" w:fill="FFFFFF"/>
        <w:spacing w:after="0" w:line="240" w:lineRule="auto"/>
        <w:jc w:val="center"/>
        <w:textAlignment w:val="baseline"/>
        <w:rPr>
          <w:rFonts w:ascii="inherit" w:eastAsia="Times New Roman" w:hAnsi="inherit" w:cs="Helvetica"/>
          <w:sz w:val="72"/>
          <w:szCs w:val="72"/>
        </w:rPr>
      </w:pPr>
    </w:p>
    <w:p w14:paraId="2B96AFE2" w14:textId="77777777" w:rsidR="002D1DD4" w:rsidRPr="002D1DD4" w:rsidRDefault="002D1DD4" w:rsidP="002D1DD4">
      <w:pPr>
        <w:shd w:val="clear" w:color="auto" w:fill="FFFFFF"/>
        <w:spacing w:after="0" w:line="264" w:lineRule="atLeast"/>
        <w:textAlignment w:val="baseline"/>
        <w:outlineLvl w:val="2"/>
        <w:rPr>
          <w:rFonts w:ascii="Helvetica" w:eastAsia="Times New Roman" w:hAnsi="Helvetica" w:cs="Helvetica"/>
          <w:b/>
          <w:bCs/>
          <w:sz w:val="30"/>
          <w:szCs w:val="30"/>
        </w:rPr>
      </w:pPr>
      <w:r w:rsidRPr="002D1DD4">
        <w:rPr>
          <w:rFonts w:ascii="Helvetica" w:eastAsia="Times New Roman" w:hAnsi="Helvetica" w:cs="Helvetica"/>
          <w:b/>
          <w:bCs/>
          <w:sz w:val="30"/>
          <w:szCs w:val="30"/>
        </w:rPr>
        <w:t>Why Does Asphalt Pavement Deteriorate?</w:t>
      </w:r>
    </w:p>
    <w:p w14:paraId="4EE635E3" w14:textId="77777777" w:rsidR="002D1DD4" w:rsidRPr="002D1DD4" w:rsidRDefault="002D1DD4" w:rsidP="002D1DD4">
      <w:pPr>
        <w:shd w:val="clear" w:color="auto" w:fill="FFFFFF"/>
        <w:spacing w:before="204" w:after="204" w:line="396" w:lineRule="atLeast"/>
        <w:textAlignment w:val="baseline"/>
        <w:rPr>
          <w:rFonts w:ascii="inherit" w:eastAsia="Times New Roman" w:hAnsi="inherit" w:cs="Helvetica"/>
          <w:sz w:val="24"/>
          <w:szCs w:val="24"/>
        </w:rPr>
      </w:pPr>
      <w:r w:rsidRPr="002D1DD4">
        <w:rPr>
          <w:rFonts w:ascii="inherit" w:eastAsia="Times New Roman" w:hAnsi="inherit" w:cs="Helvetica"/>
          <w:sz w:val="24"/>
          <w:szCs w:val="24"/>
        </w:rPr>
        <w:t>Left untreated, asphalt pavement will deteriorate rapidly. The asphalt binder (glue) that holds the pavement together begins to oxidize and weather soon after installation. Moisture penetrates the asphalt, causing damage and deterioration to the pavement. Oil, gas, and salt cause further damage to the pavement surface. All of this environmental distress is why asphalt goes from a newly laid fresh black appearance to a drab, aged, oxidized gray appearance.</w:t>
      </w:r>
    </w:p>
    <w:p w14:paraId="70AE158F" w14:textId="66CE945B" w:rsidR="002D1DD4" w:rsidRPr="002D1DD4" w:rsidRDefault="002D1DD4" w:rsidP="002D1DD4">
      <w:pPr>
        <w:shd w:val="clear" w:color="auto" w:fill="FFFFFF"/>
        <w:spacing w:after="0" w:line="240" w:lineRule="auto"/>
        <w:textAlignment w:val="baseline"/>
        <w:rPr>
          <w:rFonts w:ascii="Helvetica" w:eastAsia="Times New Roman" w:hAnsi="Helvetica" w:cs="Helvetica"/>
          <w:color w:val="666666"/>
          <w:sz w:val="24"/>
          <w:szCs w:val="24"/>
        </w:rPr>
      </w:pPr>
    </w:p>
    <w:p w14:paraId="55137FA5" w14:textId="77777777" w:rsidR="002D1DD4" w:rsidRPr="00103E9B" w:rsidRDefault="002D1DD4" w:rsidP="00103E9B">
      <w:pPr>
        <w:shd w:val="clear" w:color="auto" w:fill="FFFFFF"/>
        <w:spacing w:before="204" w:after="204" w:line="396" w:lineRule="atLeast"/>
        <w:textAlignment w:val="baseline"/>
        <w:rPr>
          <w:rFonts w:ascii="inherit" w:eastAsia="Times New Roman" w:hAnsi="inherit" w:cs="Helvetica"/>
          <w:color w:val="000000" w:themeColor="text1"/>
          <w:sz w:val="24"/>
          <w:szCs w:val="24"/>
        </w:rPr>
      </w:pPr>
    </w:p>
    <w:p w14:paraId="34650AAA" w14:textId="77777777" w:rsidR="004C1C8A" w:rsidRDefault="002D1DD4"/>
    <w:sectPr w:rsidR="004C1C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nherit">
    <w:altName w:val="Cambria"/>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3E9B"/>
    <w:rsid w:val="00103E9B"/>
    <w:rsid w:val="001C2DC1"/>
    <w:rsid w:val="002D1DD4"/>
    <w:rsid w:val="003300F7"/>
    <w:rsid w:val="0048062B"/>
    <w:rsid w:val="007172EF"/>
    <w:rsid w:val="00AC3A5C"/>
    <w:rsid w:val="00B74DCC"/>
    <w:rsid w:val="00BF1874"/>
    <w:rsid w:val="00DE68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1345B"/>
  <w15:chartTrackingRefBased/>
  <w15:docId w15:val="{51B02765-19C5-4F25-87C3-9432ADBE5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004486">
      <w:bodyDiv w:val="1"/>
      <w:marLeft w:val="0"/>
      <w:marRight w:val="0"/>
      <w:marTop w:val="0"/>
      <w:marBottom w:val="0"/>
      <w:divBdr>
        <w:top w:val="none" w:sz="0" w:space="0" w:color="auto"/>
        <w:left w:val="none" w:sz="0" w:space="0" w:color="auto"/>
        <w:bottom w:val="none" w:sz="0" w:space="0" w:color="auto"/>
        <w:right w:val="none" w:sz="0" w:space="0" w:color="auto"/>
      </w:divBdr>
      <w:divsChild>
        <w:div w:id="1337421738">
          <w:marLeft w:val="0"/>
          <w:marRight w:val="0"/>
          <w:marTop w:val="0"/>
          <w:marBottom w:val="0"/>
          <w:divBdr>
            <w:top w:val="none" w:sz="0" w:space="0" w:color="auto"/>
            <w:left w:val="none" w:sz="0" w:space="0" w:color="auto"/>
            <w:bottom w:val="none" w:sz="0" w:space="0" w:color="auto"/>
            <w:right w:val="none" w:sz="0" w:space="0" w:color="auto"/>
          </w:divBdr>
          <w:divsChild>
            <w:div w:id="113142206">
              <w:marLeft w:val="0"/>
              <w:marRight w:val="0"/>
              <w:marTop w:val="0"/>
              <w:marBottom w:val="0"/>
              <w:divBdr>
                <w:top w:val="none" w:sz="0" w:space="0" w:color="auto"/>
                <w:left w:val="none" w:sz="0" w:space="0" w:color="auto"/>
                <w:bottom w:val="none" w:sz="0" w:space="0" w:color="auto"/>
                <w:right w:val="none" w:sz="0" w:space="0" w:color="auto"/>
              </w:divBdr>
            </w:div>
            <w:div w:id="1385523319">
              <w:marLeft w:val="0"/>
              <w:marRight w:val="0"/>
              <w:marTop w:val="0"/>
              <w:marBottom w:val="0"/>
              <w:divBdr>
                <w:top w:val="none" w:sz="0" w:space="0" w:color="auto"/>
                <w:left w:val="none" w:sz="0" w:space="0" w:color="auto"/>
                <w:bottom w:val="none" w:sz="0" w:space="0" w:color="auto"/>
                <w:right w:val="none" w:sz="0" w:space="0" w:color="auto"/>
              </w:divBdr>
            </w:div>
          </w:divsChild>
        </w:div>
        <w:div w:id="1812864885">
          <w:marLeft w:val="0"/>
          <w:marRight w:val="0"/>
          <w:marTop w:val="0"/>
          <w:marBottom w:val="0"/>
          <w:divBdr>
            <w:top w:val="none" w:sz="0" w:space="0" w:color="auto"/>
            <w:left w:val="none" w:sz="0" w:space="0" w:color="auto"/>
            <w:bottom w:val="none" w:sz="0" w:space="0" w:color="auto"/>
            <w:right w:val="none" w:sz="0" w:space="0" w:color="auto"/>
          </w:divBdr>
          <w:divsChild>
            <w:div w:id="1424107871">
              <w:marLeft w:val="0"/>
              <w:marRight w:val="0"/>
              <w:marTop w:val="0"/>
              <w:marBottom w:val="150"/>
              <w:divBdr>
                <w:top w:val="none" w:sz="0" w:space="0" w:color="auto"/>
                <w:left w:val="none" w:sz="0" w:space="0" w:color="auto"/>
                <w:bottom w:val="none" w:sz="0" w:space="0" w:color="auto"/>
                <w:right w:val="none" w:sz="0" w:space="0" w:color="auto"/>
              </w:divBdr>
              <w:divsChild>
                <w:div w:id="2031834740">
                  <w:marLeft w:val="0"/>
                  <w:marRight w:val="0"/>
                  <w:marTop w:val="0"/>
                  <w:marBottom w:val="0"/>
                  <w:divBdr>
                    <w:top w:val="none" w:sz="0" w:space="0" w:color="auto"/>
                    <w:left w:val="none" w:sz="0" w:space="0" w:color="auto"/>
                    <w:bottom w:val="none" w:sz="0" w:space="0" w:color="auto"/>
                    <w:right w:val="none" w:sz="0" w:space="0" w:color="auto"/>
                  </w:divBdr>
                  <w:divsChild>
                    <w:div w:id="212861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349204">
              <w:marLeft w:val="0"/>
              <w:marRight w:val="0"/>
              <w:marTop w:val="0"/>
              <w:marBottom w:val="0"/>
              <w:divBdr>
                <w:top w:val="none" w:sz="0" w:space="0" w:color="auto"/>
                <w:left w:val="none" w:sz="0" w:space="0" w:color="auto"/>
                <w:bottom w:val="none" w:sz="0" w:space="0" w:color="auto"/>
                <w:right w:val="none" w:sz="0" w:space="0" w:color="auto"/>
              </w:divBdr>
            </w:div>
          </w:divsChild>
        </w:div>
        <w:div w:id="1729524381">
          <w:marLeft w:val="927"/>
          <w:marRight w:val="0"/>
          <w:marTop w:val="0"/>
          <w:marBottom w:val="0"/>
          <w:divBdr>
            <w:top w:val="none" w:sz="0" w:space="0" w:color="auto"/>
            <w:left w:val="none" w:sz="0" w:space="0" w:color="auto"/>
            <w:bottom w:val="none" w:sz="0" w:space="0" w:color="auto"/>
            <w:right w:val="none" w:sz="0" w:space="0" w:color="auto"/>
          </w:divBdr>
          <w:divsChild>
            <w:div w:id="662660659">
              <w:marLeft w:val="0"/>
              <w:marRight w:val="0"/>
              <w:marTop w:val="0"/>
              <w:marBottom w:val="150"/>
              <w:divBdr>
                <w:top w:val="none" w:sz="0" w:space="0" w:color="auto"/>
                <w:left w:val="none" w:sz="0" w:space="0" w:color="auto"/>
                <w:bottom w:val="none" w:sz="0" w:space="0" w:color="auto"/>
                <w:right w:val="none" w:sz="0" w:space="0" w:color="auto"/>
              </w:divBdr>
              <w:divsChild>
                <w:div w:id="1819616279">
                  <w:marLeft w:val="0"/>
                  <w:marRight w:val="0"/>
                  <w:marTop w:val="0"/>
                  <w:marBottom w:val="0"/>
                  <w:divBdr>
                    <w:top w:val="none" w:sz="0" w:space="0" w:color="auto"/>
                    <w:left w:val="none" w:sz="0" w:space="0" w:color="auto"/>
                    <w:bottom w:val="none" w:sz="0" w:space="0" w:color="auto"/>
                    <w:right w:val="none" w:sz="0" w:space="0" w:color="auto"/>
                  </w:divBdr>
                  <w:divsChild>
                    <w:div w:id="135974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739711">
              <w:marLeft w:val="0"/>
              <w:marRight w:val="0"/>
              <w:marTop w:val="0"/>
              <w:marBottom w:val="0"/>
              <w:divBdr>
                <w:top w:val="none" w:sz="0" w:space="0" w:color="auto"/>
                <w:left w:val="none" w:sz="0" w:space="0" w:color="auto"/>
                <w:bottom w:val="none" w:sz="0" w:space="0" w:color="auto"/>
                <w:right w:val="none" w:sz="0" w:space="0" w:color="auto"/>
              </w:divBdr>
            </w:div>
          </w:divsChild>
        </w:div>
        <w:div w:id="931206600">
          <w:marLeft w:val="927"/>
          <w:marRight w:val="0"/>
          <w:marTop w:val="0"/>
          <w:marBottom w:val="0"/>
          <w:divBdr>
            <w:top w:val="none" w:sz="0" w:space="0" w:color="auto"/>
            <w:left w:val="none" w:sz="0" w:space="0" w:color="auto"/>
            <w:bottom w:val="none" w:sz="0" w:space="0" w:color="auto"/>
            <w:right w:val="none" w:sz="0" w:space="0" w:color="auto"/>
          </w:divBdr>
          <w:divsChild>
            <w:div w:id="604508025">
              <w:marLeft w:val="0"/>
              <w:marRight w:val="0"/>
              <w:marTop w:val="0"/>
              <w:marBottom w:val="0"/>
              <w:divBdr>
                <w:top w:val="none" w:sz="0" w:space="0" w:color="auto"/>
                <w:left w:val="none" w:sz="0" w:space="0" w:color="auto"/>
                <w:bottom w:val="none" w:sz="0" w:space="0" w:color="auto"/>
                <w:right w:val="none" w:sz="0" w:space="0" w:color="auto"/>
              </w:divBdr>
            </w:div>
            <w:div w:id="702023792">
              <w:marLeft w:val="0"/>
              <w:marRight w:val="0"/>
              <w:marTop w:val="0"/>
              <w:marBottom w:val="0"/>
              <w:divBdr>
                <w:top w:val="none" w:sz="0" w:space="0" w:color="auto"/>
                <w:left w:val="none" w:sz="0" w:space="0" w:color="auto"/>
                <w:bottom w:val="none" w:sz="0" w:space="0" w:color="auto"/>
                <w:right w:val="none" w:sz="0" w:space="0" w:color="auto"/>
              </w:divBdr>
            </w:div>
          </w:divsChild>
        </w:div>
        <w:div w:id="166674454">
          <w:marLeft w:val="0"/>
          <w:marRight w:val="0"/>
          <w:marTop w:val="0"/>
          <w:marBottom w:val="0"/>
          <w:divBdr>
            <w:top w:val="none" w:sz="0" w:space="0" w:color="auto"/>
            <w:left w:val="none" w:sz="0" w:space="0" w:color="auto"/>
            <w:bottom w:val="none" w:sz="0" w:space="0" w:color="auto"/>
            <w:right w:val="none" w:sz="0" w:space="0" w:color="auto"/>
          </w:divBdr>
          <w:divsChild>
            <w:div w:id="2013147083">
              <w:marLeft w:val="0"/>
              <w:marRight w:val="0"/>
              <w:marTop w:val="0"/>
              <w:marBottom w:val="0"/>
              <w:divBdr>
                <w:top w:val="none" w:sz="0" w:space="0" w:color="auto"/>
                <w:left w:val="none" w:sz="0" w:space="0" w:color="auto"/>
                <w:bottom w:val="none" w:sz="0" w:space="0" w:color="auto"/>
                <w:right w:val="none" w:sz="0" w:space="0" w:color="auto"/>
              </w:divBdr>
              <w:divsChild>
                <w:div w:id="37906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077048">
          <w:marLeft w:val="927"/>
          <w:marRight w:val="0"/>
          <w:marTop w:val="0"/>
          <w:marBottom w:val="0"/>
          <w:divBdr>
            <w:top w:val="none" w:sz="0" w:space="0" w:color="auto"/>
            <w:left w:val="none" w:sz="0" w:space="0" w:color="auto"/>
            <w:bottom w:val="none" w:sz="0" w:space="0" w:color="auto"/>
            <w:right w:val="none" w:sz="0" w:space="0" w:color="auto"/>
          </w:divBdr>
          <w:divsChild>
            <w:div w:id="619921880">
              <w:marLeft w:val="0"/>
              <w:marRight w:val="0"/>
              <w:marTop w:val="0"/>
              <w:marBottom w:val="0"/>
              <w:divBdr>
                <w:top w:val="none" w:sz="0" w:space="0" w:color="auto"/>
                <w:left w:val="none" w:sz="0" w:space="0" w:color="auto"/>
                <w:bottom w:val="none" w:sz="0" w:space="0" w:color="auto"/>
                <w:right w:val="none" w:sz="0" w:space="0" w:color="auto"/>
              </w:divBdr>
            </w:div>
            <w:div w:id="650332063">
              <w:marLeft w:val="0"/>
              <w:marRight w:val="0"/>
              <w:marTop w:val="0"/>
              <w:marBottom w:val="0"/>
              <w:divBdr>
                <w:top w:val="none" w:sz="0" w:space="0" w:color="auto"/>
                <w:left w:val="none" w:sz="0" w:space="0" w:color="auto"/>
                <w:bottom w:val="none" w:sz="0" w:space="0" w:color="auto"/>
                <w:right w:val="none" w:sz="0" w:space="0" w:color="auto"/>
              </w:divBdr>
            </w:div>
            <w:div w:id="1606619913">
              <w:marLeft w:val="0"/>
              <w:marRight w:val="0"/>
              <w:marTop w:val="0"/>
              <w:marBottom w:val="0"/>
              <w:divBdr>
                <w:top w:val="none" w:sz="0" w:space="0" w:color="auto"/>
                <w:left w:val="none" w:sz="0" w:space="0" w:color="auto"/>
                <w:bottom w:val="none" w:sz="0" w:space="0" w:color="auto"/>
                <w:right w:val="none" w:sz="0" w:space="0" w:color="auto"/>
              </w:divBdr>
              <w:divsChild>
                <w:div w:id="127671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179823">
          <w:marLeft w:val="0"/>
          <w:marRight w:val="0"/>
          <w:marTop w:val="0"/>
          <w:marBottom w:val="0"/>
          <w:divBdr>
            <w:top w:val="none" w:sz="0" w:space="0" w:color="auto"/>
            <w:left w:val="none" w:sz="0" w:space="0" w:color="auto"/>
            <w:bottom w:val="none" w:sz="0" w:space="0" w:color="auto"/>
            <w:right w:val="none" w:sz="0" w:space="0" w:color="auto"/>
          </w:divBdr>
          <w:divsChild>
            <w:div w:id="6621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890927">
      <w:bodyDiv w:val="1"/>
      <w:marLeft w:val="0"/>
      <w:marRight w:val="0"/>
      <w:marTop w:val="0"/>
      <w:marBottom w:val="0"/>
      <w:divBdr>
        <w:top w:val="none" w:sz="0" w:space="0" w:color="auto"/>
        <w:left w:val="none" w:sz="0" w:space="0" w:color="auto"/>
        <w:bottom w:val="none" w:sz="0" w:space="0" w:color="auto"/>
        <w:right w:val="none" w:sz="0" w:space="0" w:color="auto"/>
      </w:divBdr>
      <w:divsChild>
        <w:div w:id="114253054">
          <w:marLeft w:val="0"/>
          <w:marRight w:val="0"/>
          <w:marTop w:val="0"/>
          <w:marBottom w:val="0"/>
          <w:divBdr>
            <w:top w:val="none" w:sz="0" w:space="0" w:color="auto"/>
            <w:left w:val="none" w:sz="0" w:space="0" w:color="auto"/>
            <w:bottom w:val="none" w:sz="0" w:space="0" w:color="auto"/>
            <w:right w:val="none" w:sz="0" w:space="0" w:color="auto"/>
          </w:divBdr>
        </w:div>
        <w:div w:id="830948792">
          <w:marLeft w:val="0"/>
          <w:marRight w:val="0"/>
          <w:marTop w:val="0"/>
          <w:marBottom w:val="0"/>
          <w:divBdr>
            <w:top w:val="none" w:sz="0" w:space="0" w:color="auto"/>
            <w:left w:val="none" w:sz="0" w:space="0" w:color="auto"/>
            <w:bottom w:val="none" w:sz="0" w:space="0" w:color="auto"/>
            <w:right w:val="none" w:sz="0" w:space="0" w:color="auto"/>
          </w:divBdr>
        </w:div>
      </w:divsChild>
    </w:div>
    <w:div w:id="1150555867">
      <w:bodyDiv w:val="1"/>
      <w:marLeft w:val="0"/>
      <w:marRight w:val="0"/>
      <w:marTop w:val="0"/>
      <w:marBottom w:val="0"/>
      <w:divBdr>
        <w:top w:val="none" w:sz="0" w:space="0" w:color="auto"/>
        <w:left w:val="none" w:sz="0" w:space="0" w:color="auto"/>
        <w:bottom w:val="none" w:sz="0" w:space="0" w:color="auto"/>
        <w:right w:val="none" w:sz="0" w:space="0" w:color="auto"/>
      </w:divBdr>
      <w:divsChild>
        <w:div w:id="233242886">
          <w:marLeft w:val="0"/>
          <w:marRight w:val="0"/>
          <w:marTop w:val="0"/>
          <w:marBottom w:val="0"/>
          <w:divBdr>
            <w:top w:val="none" w:sz="0" w:space="0" w:color="auto"/>
            <w:left w:val="none" w:sz="0" w:space="0" w:color="auto"/>
            <w:bottom w:val="none" w:sz="0" w:space="0" w:color="auto"/>
            <w:right w:val="none" w:sz="0" w:space="0" w:color="auto"/>
          </w:divBdr>
          <w:divsChild>
            <w:div w:id="1637565799">
              <w:marLeft w:val="0"/>
              <w:marRight w:val="0"/>
              <w:marTop w:val="0"/>
              <w:marBottom w:val="0"/>
              <w:divBdr>
                <w:top w:val="none" w:sz="0" w:space="0" w:color="auto"/>
                <w:left w:val="none" w:sz="0" w:space="0" w:color="auto"/>
                <w:bottom w:val="none" w:sz="0" w:space="0" w:color="auto"/>
                <w:right w:val="none" w:sz="0" w:space="0" w:color="auto"/>
              </w:divBdr>
              <w:divsChild>
                <w:div w:id="48721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33243">
          <w:marLeft w:val="927"/>
          <w:marRight w:val="0"/>
          <w:marTop w:val="0"/>
          <w:marBottom w:val="0"/>
          <w:divBdr>
            <w:top w:val="none" w:sz="0" w:space="0" w:color="auto"/>
            <w:left w:val="none" w:sz="0" w:space="0" w:color="auto"/>
            <w:bottom w:val="none" w:sz="0" w:space="0" w:color="auto"/>
            <w:right w:val="none" w:sz="0" w:space="0" w:color="auto"/>
          </w:divBdr>
          <w:divsChild>
            <w:div w:id="1382896611">
              <w:marLeft w:val="0"/>
              <w:marRight w:val="0"/>
              <w:marTop w:val="0"/>
              <w:marBottom w:val="0"/>
              <w:divBdr>
                <w:top w:val="none" w:sz="0" w:space="0" w:color="auto"/>
                <w:left w:val="none" w:sz="0" w:space="0" w:color="auto"/>
                <w:bottom w:val="none" w:sz="0" w:space="0" w:color="auto"/>
                <w:right w:val="none" w:sz="0" w:space="0" w:color="auto"/>
              </w:divBdr>
            </w:div>
            <w:div w:id="1543518298">
              <w:marLeft w:val="0"/>
              <w:marRight w:val="0"/>
              <w:marTop w:val="0"/>
              <w:marBottom w:val="0"/>
              <w:divBdr>
                <w:top w:val="none" w:sz="0" w:space="0" w:color="auto"/>
                <w:left w:val="none" w:sz="0" w:space="0" w:color="auto"/>
                <w:bottom w:val="none" w:sz="0" w:space="0" w:color="auto"/>
                <w:right w:val="none" w:sz="0" w:space="0" w:color="auto"/>
              </w:divBdr>
            </w:div>
          </w:divsChild>
        </w:div>
        <w:div w:id="1175147344">
          <w:marLeft w:val="0"/>
          <w:marRight w:val="0"/>
          <w:marTop w:val="0"/>
          <w:marBottom w:val="0"/>
          <w:divBdr>
            <w:top w:val="none" w:sz="0" w:space="0" w:color="auto"/>
            <w:left w:val="none" w:sz="0" w:space="0" w:color="auto"/>
            <w:bottom w:val="none" w:sz="0" w:space="0" w:color="auto"/>
            <w:right w:val="none" w:sz="0" w:space="0" w:color="auto"/>
          </w:divBdr>
          <w:divsChild>
            <w:div w:id="2091072907">
              <w:marLeft w:val="0"/>
              <w:marRight w:val="0"/>
              <w:marTop w:val="0"/>
              <w:marBottom w:val="0"/>
              <w:divBdr>
                <w:top w:val="none" w:sz="0" w:space="0" w:color="auto"/>
                <w:left w:val="none" w:sz="0" w:space="0" w:color="auto"/>
                <w:bottom w:val="none" w:sz="0" w:space="0" w:color="auto"/>
                <w:right w:val="none" w:sz="0" w:space="0" w:color="auto"/>
              </w:divBdr>
            </w:div>
            <w:div w:id="1578711089">
              <w:marLeft w:val="0"/>
              <w:marRight w:val="0"/>
              <w:marTop w:val="0"/>
              <w:marBottom w:val="0"/>
              <w:divBdr>
                <w:top w:val="none" w:sz="0" w:space="0" w:color="auto"/>
                <w:left w:val="none" w:sz="0" w:space="0" w:color="auto"/>
                <w:bottom w:val="none" w:sz="0" w:space="0" w:color="auto"/>
                <w:right w:val="none" w:sz="0" w:space="0" w:color="auto"/>
              </w:divBdr>
              <w:divsChild>
                <w:div w:id="663050665">
                  <w:blockQuote w:val="1"/>
                  <w:marLeft w:val="0"/>
                  <w:marRight w:val="240"/>
                  <w:marTop w:val="0"/>
                  <w:marBottom w:val="240"/>
                  <w:divBdr>
                    <w:top w:val="none" w:sz="0" w:space="0" w:color="EB3B3B"/>
                    <w:left w:val="single" w:sz="48" w:space="15" w:color="EB3B3B"/>
                    <w:bottom w:val="none" w:sz="0" w:space="0" w:color="EB3B3B"/>
                    <w:right w:val="none" w:sz="0" w:space="0" w:color="EB3B3B"/>
                  </w:divBdr>
                </w:div>
              </w:divsChild>
            </w:div>
          </w:divsChild>
        </w:div>
        <w:div w:id="1736732413">
          <w:marLeft w:val="927"/>
          <w:marRight w:val="0"/>
          <w:marTop w:val="0"/>
          <w:marBottom w:val="0"/>
          <w:divBdr>
            <w:top w:val="none" w:sz="0" w:space="0" w:color="auto"/>
            <w:left w:val="none" w:sz="0" w:space="0" w:color="auto"/>
            <w:bottom w:val="none" w:sz="0" w:space="0" w:color="auto"/>
            <w:right w:val="none" w:sz="0" w:space="0" w:color="auto"/>
          </w:divBdr>
          <w:divsChild>
            <w:div w:id="726608469">
              <w:marLeft w:val="0"/>
              <w:marRight w:val="0"/>
              <w:marTop w:val="0"/>
              <w:marBottom w:val="150"/>
              <w:divBdr>
                <w:top w:val="none" w:sz="0" w:space="0" w:color="auto"/>
                <w:left w:val="none" w:sz="0" w:space="0" w:color="auto"/>
                <w:bottom w:val="none" w:sz="0" w:space="0" w:color="auto"/>
                <w:right w:val="none" w:sz="0" w:space="0" w:color="auto"/>
              </w:divBdr>
              <w:divsChild>
                <w:div w:id="435906959">
                  <w:marLeft w:val="0"/>
                  <w:marRight w:val="0"/>
                  <w:marTop w:val="0"/>
                  <w:marBottom w:val="0"/>
                  <w:divBdr>
                    <w:top w:val="none" w:sz="0" w:space="0" w:color="auto"/>
                    <w:left w:val="none" w:sz="0" w:space="0" w:color="auto"/>
                    <w:bottom w:val="none" w:sz="0" w:space="0" w:color="auto"/>
                    <w:right w:val="none" w:sz="0" w:space="0" w:color="auto"/>
                  </w:divBdr>
                  <w:divsChild>
                    <w:div w:id="85388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228742">
              <w:marLeft w:val="0"/>
              <w:marRight w:val="0"/>
              <w:marTop w:val="750"/>
              <w:marBottom w:val="0"/>
              <w:divBdr>
                <w:top w:val="none" w:sz="0" w:space="0" w:color="auto"/>
                <w:left w:val="none" w:sz="0" w:space="0" w:color="auto"/>
                <w:bottom w:val="none" w:sz="0" w:space="0" w:color="auto"/>
                <w:right w:val="none" w:sz="0" w:space="0" w:color="auto"/>
              </w:divBdr>
            </w:div>
            <w:div w:id="1814053912">
              <w:marLeft w:val="0"/>
              <w:marRight w:val="0"/>
              <w:marTop w:val="0"/>
              <w:marBottom w:val="0"/>
              <w:divBdr>
                <w:top w:val="none" w:sz="0" w:space="0" w:color="auto"/>
                <w:left w:val="none" w:sz="0" w:space="0" w:color="auto"/>
                <w:bottom w:val="none" w:sz="0" w:space="0" w:color="auto"/>
                <w:right w:val="none" w:sz="0" w:space="0" w:color="auto"/>
              </w:divBdr>
              <w:divsChild>
                <w:div w:id="1998721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963621">
          <w:marLeft w:val="0"/>
          <w:marRight w:val="0"/>
          <w:marTop w:val="0"/>
          <w:marBottom w:val="0"/>
          <w:divBdr>
            <w:top w:val="none" w:sz="0" w:space="0" w:color="auto"/>
            <w:left w:val="none" w:sz="0" w:space="0" w:color="auto"/>
            <w:bottom w:val="none" w:sz="0" w:space="0" w:color="auto"/>
            <w:right w:val="none" w:sz="0" w:space="0" w:color="auto"/>
          </w:divBdr>
          <w:divsChild>
            <w:div w:id="120461691">
              <w:marLeft w:val="0"/>
              <w:marRight w:val="0"/>
              <w:marTop w:val="0"/>
              <w:marBottom w:val="0"/>
              <w:divBdr>
                <w:top w:val="none" w:sz="0" w:space="0" w:color="auto"/>
                <w:left w:val="none" w:sz="0" w:space="0" w:color="auto"/>
                <w:bottom w:val="none" w:sz="0" w:space="0" w:color="auto"/>
                <w:right w:val="none" w:sz="0" w:space="0" w:color="auto"/>
              </w:divBdr>
            </w:div>
            <w:div w:id="378940824">
              <w:marLeft w:val="0"/>
              <w:marRight w:val="0"/>
              <w:marTop w:val="0"/>
              <w:marBottom w:val="0"/>
              <w:divBdr>
                <w:top w:val="none" w:sz="0" w:space="0" w:color="auto"/>
                <w:left w:val="none" w:sz="0" w:space="0" w:color="auto"/>
                <w:bottom w:val="none" w:sz="0" w:space="0" w:color="auto"/>
                <w:right w:val="none" w:sz="0" w:space="0" w:color="auto"/>
              </w:divBdr>
            </w:div>
            <w:div w:id="743143209">
              <w:marLeft w:val="0"/>
              <w:marRight w:val="0"/>
              <w:marTop w:val="0"/>
              <w:marBottom w:val="0"/>
              <w:divBdr>
                <w:top w:val="none" w:sz="0" w:space="0" w:color="auto"/>
                <w:left w:val="none" w:sz="0" w:space="0" w:color="auto"/>
                <w:bottom w:val="none" w:sz="0" w:space="0" w:color="auto"/>
                <w:right w:val="none" w:sz="0" w:space="0" w:color="auto"/>
              </w:divBdr>
              <w:divsChild>
                <w:div w:id="82839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009444">
          <w:marLeft w:val="927"/>
          <w:marRight w:val="0"/>
          <w:marTop w:val="0"/>
          <w:marBottom w:val="0"/>
          <w:divBdr>
            <w:top w:val="none" w:sz="0" w:space="0" w:color="auto"/>
            <w:left w:val="none" w:sz="0" w:space="0" w:color="auto"/>
            <w:bottom w:val="none" w:sz="0" w:space="0" w:color="auto"/>
            <w:right w:val="none" w:sz="0" w:space="0" w:color="auto"/>
          </w:divBdr>
          <w:divsChild>
            <w:div w:id="1194264518">
              <w:marLeft w:val="0"/>
              <w:marRight w:val="0"/>
              <w:marTop w:val="0"/>
              <w:marBottom w:val="0"/>
              <w:divBdr>
                <w:top w:val="none" w:sz="0" w:space="0" w:color="auto"/>
                <w:left w:val="none" w:sz="0" w:space="0" w:color="auto"/>
                <w:bottom w:val="none" w:sz="0" w:space="0" w:color="auto"/>
                <w:right w:val="none" w:sz="0" w:space="0" w:color="auto"/>
              </w:divBdr>
            </w:div>
            <w:div w:id="378356018">
              <w:marLeft w:val="0"/>
              <w:marRight w:val="0"/>
              <w:marTop w:val="0"/>
              <w:marBottom w:val="0"/>
              <w:divBdr>
                <w:top w:val="none" w:sz="0" w:space="0" w:color="auto"/>
                <w:left w:val="none" w:sz="0" w:space="0" w:color="auto"/>
                <w:bottom w:val="none" w:sz="0" w:space="0" w:color="auto"/>
                <w:right w:val="none" w:sz="0" w:space="0" w:color="auto"/>
              </w:divBdr>
              <w:divsChild>
                <w:div w:id="1344817948">
                  <w:blockQuote w:val="1"/>
                  <w:marLeft w:val="0"/>
                  <w:marRight w:val="240"/>
                  <w:marTop w:val="0"/>
                  <w:marBottom w:val="240"/>
                  <w:divBdr>
                    <w:top w:val="none" w:sz="0" w:space="0" w:color="EB3B3B"/>
                    <w:left w:val="single" w:sz="48" w:space="15" w:color="EB3B3B"/>
                    <w:bottom w:val="none" w:sz="0" w:space="0" w:color="EB3B3B"/>
                    <w:right w:val="none" w:sz="0" w:space="0" w:color="EB3B3B"/>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617</Words>
  <Characters>3523</Characters>
  <Application>Microsoft Office Word</Application>
  <DocSecurity>0</DocSecurity>
  <Lines>29</Lines>
  <Paragraphs>8</Paragraphs>
  <ScaleCrop>false</ScaleCrop>
  <Company/>
  <LinksUpToDate>false</LinksUpToDate>
  <CharactersWithSpaces>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cp:lastModifiedBy>
  <cp:revision>2</cp:revision>
  <dcterms:created xsi:type="dcterms:W3CDTF">2020-04-17T22:10:00Z</dcterms:created>
  <dcterms:modified xsi:type="dcterms:W3CDTF">2020-04-17T22:17:00Z</dcterms:modified>
</cp:coreProperties>
</file>